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6"/>
        <w:gridCol w:w="1744"/>
        <w:gridCol w:w="560"/>
        <w:gridCol w:w="2133"/>
        <w:gridCol w:w="844"/>
        <w:gridCol w:w="425"/>
        <w:gridCol w:w="7"/>
        <w:gridCol w:w="1509"/>
        <w:gridCol w:w="2856"/>
        <w:tblGridChange w:id="0">
          <w:tblGrid>
            <w:gridCol w:w="356"/>
            <w:gridCol w:w="1744"/>
            <w:gridCol w:w="560"/>
            <w:gridCol w:w="2133"/>
            <w:gridCol w:w="844"/>
            <w:gridCol w:w="425"/>
            <w:gridCol w:w="7"/>
            <w:gridCol w:w="1509"/>
            <w:gridCol w:w="2856"/>
          </w:tblGrid>
        </w:tblGridChange>
      </w:tblGrid>
      <w:tr>
        <w:tc>
          <w:tcPr>
            <w:gridSpan w:val="9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IDENTIFICAÇÃO DO SOLICITANTE</w:t>
            </w:r>
          </w:p>
        </w:tc>
      </w:tr>
      <w:tr>
        <w:tc>
          <w:tcPr>
            <w:gridSpan w:val="8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</w:tr>
      <w:tr>
        <w:tc>
          <w:tcPr>
            <w:gridSpan w:val="8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CARGO/FUNÇÃO: 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c>
          <w:tcPr>
            <w:gridSpan w:val="5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MUNICÍPIO: </w:t>
            </w:r>
          </w:p>
        </w:tc>
        <w:tc>
          <w:tcPr>
            <w:gridSpan w:val="4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 </w:t>
            </w:r>
          </w:p>
        </w:tc>
      </w:tr>
      <w:t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END. RESIDENCIAL: </w:t>
            </w:r>
          </w:p>
        </w:tc>
      </w:tr>
      <w:tr>
        <w:tc>
          <w:tcPr>
            <w:gridSpan w:val="9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</w:tr>
      <w:t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IDENTIFICAÇÃO DA CRIANÇA OU ADOLESCENTE</w:t>
            </w:r>
          </w:p>
        </w:tc>
      </w:tr>
      <w:t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NOME: </w:t>
            </w:r>
          </w:p>
        </w:tc>
      </w:tr>
      <w:t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FILIAÇÃO:</w:t>
            </w:r>
          </w:p>
        </w:tc>
      </w:tr>
      <w:tr>
        <w:tc>
          <w:tcPr>
            <w:gridSpan w:val="2"/>
            <w:tcBorders>
              <w:left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IDADE:</w:t>
            </w:r>
          </w:p>
        </w:tc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END.: </w:t>
            </w:r>
          </w:p>
        </w:tc>
      </w:tr>
      <w:tr>
        <w:tc>
          <w:tcPr>
            <w:gridSpan w:val="9"/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MUNICÍPIO:</w:t>
            </w:r>
          </w:p>
        </w:tc>
      </w:tr>
      <w:tr>
        <w:tc>
          <w:tcPr>
            <w:gridSpan w:val="9"/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FONE:</w:t>
            </w:r>
          </w:p>
        </w:tc>
      </w:tr>
      <w:tr>
        <w:tc>
          <w:tcPr>
            <w:gridSpan w:val="9"/>
            <w:tcBorders>
              <w:top w:color="000000" w:space="0" w:sz="18" w:val="single"/>
              <w:left w:color="000000" w:space="0" w:sz="18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FINALIDADE/NECESSIDADES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Recambiamento pelo Trem de passageiros da Vale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Hospedagem</w:t>
            </w:r>
            <w:r w:rsidDel="00000000" w:rsidR="00000000" w:rsidRPr="00000000">
              <w:rPr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Recambiamento por via Rodoviária</w:t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Alimentação</w:t>
            </w:r>
            <w:r w:rsidDel="00000000" w:rsidR="00000000" w:rsidRPr="00000000">
              <w:rPr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Outros:</w:t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000000" w:space="0" w:sz="4" w:val="single"/>
              <w:left w:color="000000" w:space="0" w:sz="18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ORIGEM: 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DESTINO:</w:t>
            </w:r>
          </w:p>
        </w:tc>
      </w:tr>
      <w:tr>
        <w:trPr>
          <w:trHeight w:val="560" w:hRule="atLeast"/>
        </w:trPr>
        <w:tc>
          <w:tcPr>
            <w:gridSpan w:val="4"/>
            <w:tcBorders>
              <w:left w:color="000000" w:space="0" w:sz="18" w:val="single"/>
              <w:bottom w:color="000000" w:space="0" w:sz="18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DA IDA: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DA VOLTA:</w:t>
            </w:r>
          </w:p>
        </w:tc>
      </w:tr>
      <w:tr>
        <w:trPr>
          <w:trHeight w:val="4335" w:hRule="atLeast"/>
        </w:trPr>
        <w:tc>
          <w:tcPr>
            <w:gridSpan w:val="9"/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Breve relatório (preenchimento obrigatório):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3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</w:t>
            </w:r>
          </w:p>
        </w:tc>
        <w:tc>
          <w:tcPr>
            <w:gridSpan w:val="6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 REQUERENTE</w:t>
            </w:r>
          </w:p>
        </w:tc>
      </w:tr>
    </w:tbl>
    <w:p w:rsidR="00000000" w:rsidDel="00000000" w:rsidP="00000000" w:rsidRDefault="00000000" w:rsidRPr="00000000" w14:paraId="000000C0">
      <w:pPr>
        <w:spacing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Observação:</w:t>
      </w:r>
      <w:r w:rsidDel="00000000" w:rsidR="00000000" w:rsidRPr="00000000">
        <w:rPr>
          <w:rtl w:val="0"/>
        </w:rPr>
        <w:t xml:space="preserve"> A hospedagem da criança ou adolescente dar-se-á mediante autorização escrita dos pais ou responsável ou autorização judicial, a ser obtida pelo Conselho Tutelar ou agente municipal do Sistema de Garantia de Direitos (ECA: art. 82), isentando qualquer responsabilidade por parte da Vale. Portanto, a empresa Vale deve solicitar a apresentação de algum desses documentos antes da concessão de passagens.</w:t>
      </w:r>
    </w:p>
    <w:sectPr>
      <w:headerReference r:id="rId8" w:type="default"/>
      <w:pgSz w:h="16838" w:w="11906" w:orient="portrait"/>
      <w:pgMar w:bottom="120.59055118110223" w:top="0" w:left="851" w:right="566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Limita-se a R$ 150,00</w:t>
      </w:r>
    </w:p>
  </w:footnote>
  <w:footnote w:id="1"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Limita-se a R$ 25,00 por refeição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REQUERIMENTO</w:t>
    </w:r>
  </w:p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  <w:t xml:space="preserve">À Empresa Vale (Agente de relações comunitárias),</w:t>
    </w:r>
  </w:p>
  <w:p w:rsidR="00000000" w:rsidDel="00000000" w:rsidP="00000000" w:rsidRDefault="00000000" w:rsidRPr="00000000" w14:paraId="000000C5">
    <w:pPr>
      <w:rPr>
        <w:vertAlign w:val="subscript"/>
      </w:rPr>
    </w:pPr>
    <w:r w:rsidDel="00000000" w:rsidR="00000000" w:rsidRPr="00000000">
      <w:rPr>
        <w:rtl w:val="0"/>
      </w:rPr>
      <w:t xml:space="preserve">Prezado Senhor, nos termos do Acordo firmado entre o MPMA, MPPA e Vale, acerca do caso denominado “meninos do trem”, REQUEIRO o seguinte: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</w:rPr>
  </w:style>
  <w:style w:type="paragraph" w:styleId="Ttulo9">
    <w:name w:val="heading 9"/>
    <w:basedOn w:val="Normal"/>
    <w:next w:val="Normal"/>
    <w:link w:val="Ttulo9Char"/>
    <w:qFormat w:val="1"/>
    <w:pPr>
      <w:keepNext w:val="1"/>
      <w:spacing w:after="40" w:line="240" w:lineRule="auto"/>
      <w:jc w:val="center"/>
      <w:outlineLvl w:val="8"/>
    </w:pPr>
    <w:rPr>
      <w:rFonts w:ascii="Times New Roman" w:eastAsia="Calibri" w:hAnsi="Times New Roman"/>
      <w:b w:val="1"/>
      <w:szCs w:val="20"/>
      <w:lang w:eastAsia="pt-BR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table" w:styleId="Tabelacomgrade">
    <w:name w:val="Table Grid"/>
    <w:basedOn w:val="Tabelanormal"/>
    <w:rPr>
      <w:rFonts w:eastAsia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abealho">
    <w:name w:val="header"/>
    <w:basedOn w:val="Normal"/>
    <w:link w:val="CabealhoChar"/>
    <w:semiHidden w:val="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link w:val="Cabealho"/>
    <w:semiHidden w:val="1"/>
    <w:rPr>
      <w:rFonts w:cs="Times New Roman"/>
      <w:sz w:val="22"/>
      <w:szCs w:val="22"/>
      <w:lang w:eastAsia="en-US" w:val="x-none"/>
    </w:rPr>
  </w:style>
  <w:style w:type="paragraph" w:styleId="Rodap">
    <w:name w:val="footer"/>
    <w:basedOn w:val="Normal"/>
    <w:link w:val="RodapChar"/>
    <w:semiHidden w:val="1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semiHidden w:val="1"/>
    <w:rPr>
      <w:rFonts w:cs="Times New Roman"/>
      <w:sz w:val="22"/>
      <w:szCs w:val="22"/>
      <w:lang w:eastAsia="en-US" w:val="x-none"/>
    </w:rPr>
  </w:style>
  <w:style w:type="character" w:styleId="Ttulo9Char" w:customStyle="1">
    <w:name w:val="Título 9 Char"/>
    <w:link w:val="Ttulo9"/>
    <w:rPr>
      <w:rFonts w:ascii="Times New Roman" w:cs="Times New Roman" w:hAnsi="Times New Roman"/>
      <w:b w:val="1"/>
      <w:sz w:val="22"/>
    </w:rPr>
  </w:style>
  <w:style w:type="paragraph" w:styleId="Textodebalo">
    <w:name w:val="Balloon Text"/>
    <w:basedOn w:val="Normal"/>
    <w:link w:val="TextodebaloChar"/>
    <w:semiHidden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semiHidden w:val="1"/>
    <w:rPr>
      <w:rFonts w:ascii="Tahoma" w:cs="Tahoma" w:hAnsi="Tahoma"/>
      <w:sz w:val="16"/>
      <w:szCs w:val="16"/>
      <w:lang w:eastAsia="en-US" w:val="x-none"/>
    </w:rPr>
  </w:style>
  <w:style w:type="character" w:styleId="Hyperlink">
    <w:name w:val="Hyperlink"/>
    <w:rPr>
      <w:color w:val="0000ff"/>
      <w:u w:val="single"/>
    </w:rPr>
  </w:style>
  <w:style w:type="character" w:styleId="Ttulo3Char" w:customStyle="1">
    <w:name w:val="Título 3 Char"/>
    <w:link w:val="Ttulo3"/>
    <w:semiHidden w:val="1"/>
    <w:rPr>
      <w:rFonts w:ascii="Cambria" w:cs="Times New Roman" w:eastAsia="Times New Roman" w:hAnsi="Cambria"/>
      <w:b w:val="1"/>
      <w:bCs w:val="1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rPr>
      <w:sz w:val="20"/>
      <w:szCs w:val="20"/>
    </w:rPr>
  </w:style>
  <w:style w:type="character" w:styleId="TextodenotaderodapChar" w:customStyle="1">
    <w:name w:val="Texto de nota de rodapé Char"/>
    <w:link w:val="Textodenotaderodap"/>
    <w:rPr>
      <w:rFonts w:eastAsia="Times New Roman"/>
      <w:lang w:eastAsia="en-US"/>
    </w:rPr>
  </w:style>
  <w:style w:type="character" w:styleId="Refdenotaderodap">
    <w:name w:val="footnote reference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LGwe//4BFsP2dHLvFi3cRMKqOQ==">AMUW2mVfh5sb/HNvuJEA7qjmisLpTCM1eB9uGr0jh1L/bcGvkn1WeLLzamWlEIEl52OMBxoo1ft2TiJaBix8A41t7zFJMJ4dD9zCYvre7oA6qGqfR5KrHv1CO428OCRNjY52ux15fG+I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2019-12-18T13:03:00Z</dcterms:created>
  <dc:creator>MP</dc:creator>
</cp:coreProperties>
</file>